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18" w:rsidRDefault="000543A9">
      <w:pPr>
        <w:pStyle w:val="Heading1"/>
        <w:spacing w:before="170" w:line="276" w:lineRule="auto"/>
        <w:ind w:left="487"/>
      </w:pPr>
      <w:r>
        <w:t>Описание</w:t>
      </w:r>
      <w:r>
        <w:rPr>
          <w:spacing w:val="1"/>
        </w:rPr>
        <w:t xml:space="preserve"> </w:t>
      </w:r>
      <w:r>
        <w:t>адаптированной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для</w:t>
      </w:r>
      <w:r>
        <w:rPr>
          <w:spacing w:val="-2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тяжѐлыми</w:t>
      </w:r>
      <w:r>
        <w:rPr>
          <w:spacing w:val="2"/>
        </w:rPr>
        <w:t xml:space="preserve"> </w:t>
      </w:r>
      <w:r>
        <w:t>нарушениями речи</w:t>
      </w:r>
    </w:p>
    <w:p w:rsidR="00851418" w:rsidRDefault="000543A9">
      <w:pPr>
        <w:spacing w:line="275" w:lineRule="exact"/>
        <w:ind w:left="275" w:right="464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3"/>
          <w:sz w:val="24"/>
        </w:rPr>
        <w:t xml:space="preserve"> </w:t>
      </w:r>
    </w:p>
    <w:p w:rsidR="00851418" w:rsidRDefault="000543A9">
      <w:pPr>
        <w:pStyle w:val="Heading1"/>
        <w:spacing w:before="43"/>
        <w:ind w:left="485"/>
      </w:pPr>
      <w:r>
        <w:t xml:space="preserve">«Быковская основная общеобразовательная школа </w:t>
      </w:r>
      <w:proofErr w:type="spellStart"/>
      <w:r>
        <w:t>Яковлевского</w:t>
      </w:r>
      <w:proofErr w:type="spellEnd"/>
      <w:r>
        <w:t xml:space="preserve"> городского округа</w:t>
      </w:r>
      <w:r>
        <w:t>»</w:t>
      </w:r>
    </w:p>
    <w:p w:rsidR="00851418" w:rsidRDefault="00851418">
      <w:pPr>
        <w:pStyle w:val="a3"/>
        <w:spacing w:before="8"/>
        <w:ind w:left="0"/>
        <w:jc w:val="left"/>
        <w:rPr>
          <w:b/>
          <w:sz w:val="30"/>
        </w:rPr>
      </w:pPr>
    </w:p>
    <w:p w:rsidR="00851418" w:rsidRDefault="000543A9">
      <w:pPr>
        <w:pStyle w:val="a3"/>
        <w:spacing w:line="276" w:lineRule="auto"/>
        <w:ind w:right="289"/>
      </w:pPr>
      <w:r>
        <w:t>Цель введения и реализации адаптированной основной общеобразовательной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тяжѐлыми</w:t>
      </w:r>
      <w:r>
        <w:rPr>
          <w:spacing w:val="1"/>
        </w:rPr>
        <w:t xml:space="preserve"> </w:t>
      </w:r>
      <w:r>
        <w:t>нарушениями речи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 выполнения требований ФГОС НОО для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 удовлетворения особых образовательных потребностей, 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ими социального и культурного</w:t>
      </w:r>
      <w:r>
        <w:rPr>
          <w:spacing w:val="-1"/>
        </w:rPr>
        <w:t xml:space="preserve"> </w:t>
      </w:r>
      <w:r>
        <w:t>опыта.</w:t>
      </w:r>
    </w:p>
    <w:p w:rsidR="00851418" w:rsidRDefault="000543A9">
      <w:pPr>
        <w:pStyle w:val="a3"/>
        <w:spacing w:before="2"/>
      </w:pPr>
      <w:r>
        <w:t>Данная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851418" w:rsidRDefault="000543A9">
      <w:pPr>
        <w:pStyle w:val="a4"/>
        <w:numPr>
          <w:ilvl w:val="0"/>
          <w:numId w:val="2"/>
        </w:numPr>
        <w:tabs>
          <w:tab w:val="left" w:pos="307"/>
        </w:tabs>
        <w:spacing w:before="40"/>
        <w:ind w:left="306" w:hanging="205"/>
        <w:jc w:val="left"/>
        <w:rPr>
          <w:sz w:val="24"/>
        </w:rPr>
      </w:pPr>
      <w:r>
        <w:rPr>
          <w:sz w:val="24"/>
        </w:rPr>
        <w:t>Конвенции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851418" w:rsidRDefault="000543A9">
      <w:pPr>
        <w:pStyle w:val="a4"/>
        <w:numPr>
          <w:ilvl w:val="0"/>
          <w:numId w:val="2"/>
        </w:numPr>
        <w:tabs>
          <w:tab w:val="left" w:pos="307"/>
        </w:tabs>
        <w:spacing w:before="41"/>
        <w:ind w:left="306" w:hanging="205"/>
        <w:jc w:val="left"/>
        <w:rPr>
          <w:sz w:val="24"/>
        </w:rPr>
      </w:pPr>
      <w:r>
        <w:rPr>
          <w:sz w:val="24"/>
        </w:rPr>
        <w:t>Конституции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851418" w:rsidRDefault="000543A9">
      <w:pPr>
        <w:pStyle w:val="a4"/>
        <w:numPr>
          <w:ilvl w:val="0"/>
          <w:numId w:val="2"/>
        </w:numPr>
        <w:tabs>
          <w:tab w:val="left" w:pos="307"/>
        </w:tabs>
        <w:spacing w:before="41" w:line="278" w:lineRule="auto"/>
        <w:ind w:right="2409" w:firstLine="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1"/>
          <w:sz w:val="24"/>
        </w:rPr>
        <w:t xml:space="preserve"> </w:t>
      </w:r>
      <w:r>
        <w:rPr>
          <w:sz w:val="24"/>
        </w:rPr>
        <w:t>№273-Ф3;</w:t>
      </w:r>
    </w:p>
    <w:p w:rsidR="00851418" w:rsidRDefault="000543A9">
      <w:pPr>
        <w:pStyle w:val="a4"/>
        <w:numPr>
          <w:ilvl w:val="0"/>
          <w:numId w:val="2"/>
        </w:numPr>
        <w:tabs>
          <w:tab w:val="left" w:pos="307"/>
        </w:tabs>
        <w:spacing w:line="276" w:lineRule="auto"/>
        <w:ind w:right="1348" w:firstLine="0"/>
        <w:jc w:val="left"/>
        <w:rPr>
          <w:sz w:val="24"/>
        </w:rPr>
      </w:pPr>
      <w:r>
        <w:rPr>
          <w:sz w:val="24"/>
        </w:rPr>
        <w:t>Указа Президента РФ «О Национальной стратегии действий в интересах 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2012 -</w:t>
      </w:r>
      <w:r>
        <w:rPr>
          <w:spacing w:val="-1"/>
          <w:sz w:val="24"/>
        </w:rPr>
        <w:t xml:space="preserve"> </w:t>
      </w:r>
      <w:r>
        <w:rPr>
          <w:sz w:val="24"/>
        </w:rPr>
        <w:t>2017 годы»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01.06.2012г. №</w:t>
      </w:r>
      <w:r>
        <w:rPr>
          <w:spacing w:val="-1"/>
          <w:sz w:val="24"/>
        </w:rPr>
        <w:t xml:space="preserve"> </w:t>
      </w:r>
      <w:r>
        <w:rPr>
          <w:sz w:val="24"/>
        </w:rPr>
        <w:t>761;</w:t>
      </w:r>
    </w:p>
    <w:p w:rsidR="00851418" w:rsidRDefault="000543A9">
      <w:pPr>
        <w:pStyle w:val="a4"/>
        <w:numPr>
          <w:ilvl w:val="0"/>
          <w:numId w:val="2"/>
        </w:numPr>
        <w:tabs>
          <w:tab w:val="left" w:pos="598"/>
          <w:tab w:val="left" w:pos="599"/>
          <w:tab w:val="left" w:pos="2248"/>
          <w:tab w:val="left" w:pos="3131"/>
          <w:tab w:val="left" w:pos="3745"/>
          <w:tab w:val="left" w:pos="4766"/>
          <w:tab w:val="left" w:pos="5836"/>
          <w:tab w:val="left" w:pos="7515"/>
          <w:tab w:val="left" w:pos="9323"/>
        </w:tabs>
        <w:spacing w:line="278" w:lineRule="auto"/>
        <w:ind w:right="292" w:firstLine="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закона</w:t>
      </w:r>
      <w:r>
        <w:rPr>
          <w:sz w:val="24"/>
        </w:rPr>
        <w:tab/>
        <w:t>«Об</w:t>
      </w:r>
      <w:r>
        <w:rPr>
          <w:sz w:val="24"/>
        </w:rPr>
        <w:tab/>
        <w:t>основах</w:t>
      </w:r>
      <w:r>
        <w:rPr>
          <w:sz w:val="24"/>
        </w:rPr>
        <w:tab/>
        <w:t>системы</w:t>
      </w:r>
      <w:r>
        <w:rPr>
          <w:sz w:val="24"/>
        </w:rPr>
        <w:tab/>
        <w:t>профилактики</w:t>
      </w:r>
      <w:r>
        <w:rPr>
          <w:sz w:val="24"/>
        </w:rPr>
        <w:tab/>
        <w:t>безнадзорности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несовершеннолетних»</w:t>
      </w:r>
      <w:r>
        <w:rPr>
          <w:spacing w:val="-8"/>
          <w:sz w:val="24"/>
        </w:rPr>
        <w:t xml:space="preserve"> </w:t>
      </w:r>
      <w:r>
        <w:rPr>
          <w:sz w:val="24"/>
        </w:rPr>
        <w:t>от 24.06.1999г. №</w:t>
      </w:r>
      <w:r>
        <w:rPr>
          <w:spacing w:val="-1"/>
          <w:sz w:val="24"/>
        </w:rPr>
        <w:t xml:space="preserve"> </w:t>
      </w:r>
      <w:r>
        <w:rPr>
          <w:sz w:val="24"/>
        </w:rPr>
        <w:t>120-</w:t>
      </w:r>
      <w:r>
        <w:rPr>
          <w:spacing w:val="-1"/>
          <w:sz w:val="24"/>
        </w:rPr>
        <w:t xml:space="preserve"> </w:t>
      </w:r>
      <w:r>
        <w:rPr>
          <w:sz w:val="24"/>
        </w:rPr>
        <w:t>ФЗ;</w:t>
      </w:r>
    </w:p>
    <w:p w:rsidR="00851418" w:rsidRDefault="000543A9">
      <w:pPr>
        <w:pStyle w:val="a4"/>
        <w:numPr>
          <w:ilvl w:val="0"/>
          <w:numId w:val="2"/>
        </w:numPr>
        <w:tabs>
          <w:tab w:val="left" w:pos="307"/>
        </w:tabs>
        <w:spacing w:line="276" w:lineRule="auto"/>
        <w:ind w:right="2297" w:firstLine="0"/>
        <w:jc w:val="left"/>
        <w:rPr>
          <w:sz w:val="24"/>
        </w:rPr>
      </w:pPr>
      <w:r>
        <w:rPr>
          <w:sz w:val="24"/>
        </w:rPr>
        <w:t>Федерального закона «О социальной защите инвалидов в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3"/>
          <w:sz w:val="24"/>
        </w:rPr>
        <w:t xml:space="preserve"> </w:t>
      </w:r>
      <w:r>
        <w:rPr>
          <w:sz w:val="24"/>
        </w:rPr>
        <w:t>от 24.11.1995г. №</w:t>
      </w:r>
      <w:r>
        <w:rPr>
          <w:spacing w:val="-1"/>
          <w:sz w:val="24"/>
        </w:rPr>
        <w:t xml:space="preserve"> </w:t>
      </w:r>
      <w:r>
        <w:rPr>
          <w:sz w:val="24"/>
        </w:rPr>
        <w:t>181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ФЗ;</w:t>
      </w:r>
    </w:p>
    <w:p w:rsidR="00851418" w:rsidRDefault="000543A9">
      <w:pPr>
        <w:pStyle w:val="a4"/>
        <w:numPr>
          <w:ilvl w:val="0"/>
          <w:numId w:val="2"/>
        </w:numPr>
        <w:tabs>
          <w:tab w:val="left" w:pos="550"/>
          <w:tab w:val="left" w:pos="551"/>
        </w:tabs>
        <w:spacing w:line="276" w:lineRule="auto"/>
        <w:ind w:right="291" w:firstLine="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</w:t>
      </w:r>
      <w:r>
        <w:rPr>
          <w:sz w:val="24"/>
        </w:rPr>
        <w:t>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851418" w:rsidRDefault="000543A9">
      <w:pPr>
        <w:pStyle w:val="a4"/>
        <w:numPr>
          <w:ilvl w:val="0"/>
          <w:numId w:val="2"/>
        </w:numPr>
        <w:tabs>
          <w:tab w:val="left" w:pos="444"/>
          <w:tab w:val="left" w:pos="445"/>
        </w:tabs>
        <w:spacing w:line="276" w:lineRule="auto"/>
        <w:ind w:right="292" w:firstLine="0"/>
        <w:jc w:val="left"/>
        <w:rPr>
          <w:sz w:val="24"/>
        </w:rPr>
      </w:pPr>
      <w:r>
        <w:rPr>
          <w:sz w:val="24"/>
        </w:rPr>
        <w:t>нормативно-методической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науки</w:t>
      </w:r>
      <w:r>
        <w:rPr>
          <w:spacing w:val="6"/>
          <w:sz w:val="24"/>
        </w:rPr>
        <w:t xml:space="preserve"> </w:t>
      </w:r>
      <w:r>
        <w:rPr>
          <w:sz w:val="24"/>
        </w:rPr>
        <w:t>РФ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51418" w:rsidRDefault="000543A9">
      <w:pPr>
        <w:pStyle w:val="a4"/>
        <w:numPr>
          <w:ilvl w:val="0"/>
          <w:numId w:val="2"/>
        </w:numPr>
        <w:tabs>
          <w:tab w:val="left" w:pos="523"/>
          <w:tab w:val="left" w:pos="524"/>
        </w:tabs>
        <w:spacing w:line="276" w:lineRule="auto"/>
        <w:ind w:right="290" w:firstLine="0"/>
        <w:jc w:val="left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тяжѐлыми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нарушениями речи;</w:t>
      </w:r>
    </w:p>
    <w:p w:rsidR="00851418" w:rsidRDefault="000543A9">
      <w:pPr>
        <w:pStyle w:val="a3"/>
        <w:spacing w:line="276" w:lineRule="auto"/>
        <w:ind w:right="284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тяжѐлыми</w:t>
      </w:r>
      <w:r>
        <w:rPr>
          <w:spacing w:val="1"/>
        </w:rPr>
        <w:t xml:space="preserve"> </w:t>
      </w:r>
      <w:r>
        <w:t>нарушениям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ТНР)</w:t>
      </w:r>
      <w:r>
        <w:rPr>
          <w:spacing w:val="1"/>
        </w:rPr>
        <w:t xml:space="preserve"> </w:t>
      </w:r>
      <w:r>
        <w:t>МБОУ</w:t>
      </w:r>
      <w:r>
        <w:t xml:space="preserve"> «Быковская ООШ</w:t>
      </w:r>
      <w:r>
        <w:t xml:space="preserve">» </w:t>
      </w:r>
      <w:r>
        <w:t>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 адаптир</w:t>
      </w:r>
      <w:r>
        <w:t>ованной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тяжѐлыми</w:t>
      </w:r>
      <w:r>
        <w:rPr>
          <w:spacing w:val="-1"/>
        </w:rPr>
        <w:t xml:space="preserve"> </w:t>
      </w:r>
      <w:r>
        <w:t>нарушениями речи</w:t>
      </w:r>
      <w:r>
        <w:rPr>
          <w:spacing w:val="2"/>
        </w:rPr>
        <w:t xml:space="preserve"> </w:t>
      </w:r>
      <w:r>
        <w:t>(вариант</w:t>
      </w:r>
      <w:r>
        <w:rPr>
          <w:spacing w:val="60"/>
        </w:rPr>
        <w:t xml:space="preserve"> </w:t>
      </w:r>
      <w:r>
        <w:t>5.1</w:t>
      </w:r>
      <w:r>
        <w:rPr>
          <w:spacing w:val="-1"/>
        </w:rPr>
        <w:t xml:space="preserve"> </w:t>
      </w:r>
      <w:r>
        <w:t>и вариант</w:t>
      </w:r>
      <w:r>
        <w:rPr>
          <w:spacing w:val="-2"/>
        </w:rPr>
        <w:t xml:space="preserve"> </w:t>
      </w:r>
      <w:r>
        <w:t>5.2).</w:t>
      </w:r>
    </w:p>
    <w:p w:rsidR="00851418" w:rsidRDefault="000543A9">
      <w:pPr>
        <w:pStyle w:val="a3"/>
        <w:spacing w:line="275" w:lineRule="exact"/>
      </w:pP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5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55"/>
        </w:rPr>
        <w:t xml:space="preserve"> </w:t>
      </w:r>
      <w:r>
        <w:t>следующих основных задач:</w:t>
      </w:r>
    </w:p>
    <w:p w:rsidR="00851418" w:rsidRDefault="000543A9">
      <w:pPr>
        <w:pStyle w:val="a4"/>
        <w:numPr>
          <w:ilvl w:val="0"/>
          <w:numId w:val="2"/>
        </w:numPr>
        <w:tabs>
          <w:tab w:val="left" w:pos="309"/>
        </w:tabs>
        <w:spacing w:before="34" w:line="276" w:lineRule="auto"/>
        <w:ind w:right="28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(нравственное,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обучающихся;</w:t>
      </w:r>
    </w:p>
    <w:p w:rsidR="00851418" w:rsidRDefault="000543A9">
      <w:pPr>
        <w:pStyle w:val="a3"/>
        <w:spacing w:line="276" w:lineRule="auto"/>
        <w:ind w:right="284" w:firstLine="4908"/>
      </w:pPr>
      <w:r>
        <w:rPr>
          <w:noProof/>
          <w:lang w:eastAsia="ru-RU"/>
        </w:rPr>
        <w:drawing>
          <wp:anchor distT="0" distB="0" distL="0" distR="0" simplePos="0" relativeHeight="48753561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3191383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38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ения</w:t>
      </w:r>
      <w:proofErr w:type="spellEnd"/>
      <w:r>
        <w:t xml:space="preserve"> АООП НОО </w:t>
      </w:r>
      <w:proofErr w:type="gramStart"/>
      <w:r>
        <w:t>обучающимися</w:t>
      </w:r>
      <w:proofErr w:type="gramEnd"/>
      <w:r>
        <w:t xml:space="preserve"> с ТНР с</w:t>
      </w:r>
      <w:r>
        <w:rPr>
          <w:spacing w:val="1"/>
        </w:rPr>
        <w:t xml:space="preserve"> </w:t>
      </w:r>
      <w:r>
        <w:t>учетом их особых образовательных потребностей, а также индивидуальных 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возможностей;</w:t>
      </w:r>
    </w:p>
    <w:p w:rsidR="00851418" w:rsidRDefault="00851418">
      <w:pPr>
        <w:spacing w:line="276" w:lineRule="auto"/>
        <w:sectPr w:rsidR="00851418">
          <w:type w:val="continuous"/>
          <w:pgSz w:w="11910" w:h="16840"/>
          <w:pgMar w:top="1580" w:right="560" w:bottom="280" w:left="1600" w:header="720" w:footer="720" w:gutter="0"/>
          <w:cols w:space="720"/>
        </w:sectPr>
      </w:pPr>
    </w:p>
    <w:p w:rsidR="00851418" w:rsidRDefault="00851418">
      <w:pPr>
        <w:pStyle w:val="a3"/>
        <w:ind w:left="0"/>
        <w:jc w:val="left"/>
        <w:rPr>
          <w:sz w:val="20"/>
        </w:rPr>
      </w:pPr>
    </w:p>
    <w:p w:rsidR="00851418" w:rsidRDefault="00851418">
      <w:pPr>
        <w:pStyle w:val="a3"/>
        <w:spacing w:before="6"/>
        <w:ind w:left="0"/>
        <w:jc w:val="left"/>
        <w:rPr>
          <w:sz w:val="26"/>
        </w:rPr>
      </w:pPr>
    </w:p>
    <w:p w:rsidR="00851418" w:rsidRDefault="00851418">
      <w:pPr>
        <w:rPr>
          <w:sz w:val="26"/>
        </w:rPr>
        <w:sectPr w:rsidR="00851418">
          <w:pgSz w:w="11910" w:h="16840"/>
          <w:pgMar w:top="1120" w:right="560" w:bottom="280" w:left="1600" w:header="720" w:footer="720" w:gutter="0"/>
          <w:cols w:space="720"/>
        </w:sectPr>
      </w:pPr>
    </w:p>
    <w:p w:rsidR="00851418" w:rsidRDefault="00851418">
      <w:pPr>
        <w:pStyle w:val="a3"/>
        <w:spacing w:before="4"/>
        <w:ind w:left="0"/>
        <w:jc w:val="left"/>
        <w:rPr>
          <w:sz w:val="35"/>
        </w:rPr>
      </w:pPr>
    </w:p>
    <w:p w:rsidR="00851418" w:rsidRDefault="000543A9">
      <w:pPr>
        <w:pStyle w:val="a3"/>
        <w:jc w:val="left"/>
      </w:pP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типа;</w:t>
      </w:r>
    </w:p>
    <w:p w:rsidR="00851418" w:rsidRDefault="000543A9">
      <w:pPr>
        <w:spacing w:before="90"/>
        <w:ind w:right="284"/>
        <w:jc w:val="right"/>
        <w:rPr>
          <w:sz w:val="24"/>
        </w:rPr>
      </w:pPr>
      <w:r>
        <w:br w:type="column"/>
      </w:r>
      <w:proofErr w:type="spellStart"/>
      <w:r>
        <w:rPr>
          <w:sz w:val="24"/>
        </w:rPr>
        <w:lastRenderedPageBreak/>
        <w:t>ий</w:t>
      </w:r>
      <w:proofErr w:type="spellEnd"/>
    </w:p>
    <w:p w:rsidR="00851418" w:rsidRDefault="00851418">
      <w:pPr>
        <w:pStyle w:val="a3"/>
        <w:spacing w:before="1"/>
        <w:ind w:left="0"/>
        <w:jc w:val="left"/>
        <w:rPr>
          <w:sz w:val="31"/>
        </w:rPr>
      </w:pPr>
    </w:p>
    <w:p w:rsidR="00851418" w:rsidRDefault="00851418">
      <w:pPr>
        <w:pStyle w:val="a3"/>
        <w:ind w:left="0" w:right="284"/>
        <w:jc w:val="right"/>
      </w:pPr>
      <w:r>
        <w:pict>
          <v:group id="_x0000_s1029" style="position:absolute;left:0;text-align:left;margin-left:85.1pt;margin-top:-63.1pt;width:460.7pt;height:45.15pt;z-index:-15779840;mso-position-horizontal-relative:page" coordorigin="1702,-1262" coordsize="9214,9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702;top:-1262;width:7683;height:267">
              <v:imagedata r:id="rId6" o:title=""/>
            </v:shape>
            <v:shape id="_x0000_s1031" type="#_x0000_t75" style="position:absolute;left:1702;top:-943;width:9126;height:267">
              <v:imagedata r:id="rId7" o:title=""/>
            </v:shape>
            <v:shape id="_x0000_s1030" type="#_x0000_t75" style="position:absolute;left:1702;top:-626;width:9214;height:267">
              <v:imagedata r:id="rId8" o:title=""/>
            </v:shape>
            <w10:wrap anchorx="page"/>
          </v:group>
        </w:pict>
      </w:r>
      <w:r w:rsidR="000543A9">
        <w:rPr>
          <w:noProof/>
          <w:lang w:eastAsia="ru-RU"/>
        </w:rPr>
        <w:drawing>
          <wp:anchor distT="0" distB="0" distL="0" distR="0" simplePos="0" relativeHeight="48753715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982341" cy="169164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34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3A9">
        <w:t>и</w:t>
      </w:r>
      <w:r w:rsidR="000543A9">
        <w:rPr>
          <w:spacing w:val="71"/>
        </w:rPr>
        <w:t xml:space="preserve"> </w:t>
      </w:r>
      <w:r w:rsidR="000543A9">
        <w:t>способностей</w:t>
      </w:r>
      <w:r w:rsidR="000543A9">
        <w:rPr>
          <w:spacing w:val="73"/>
        </w:rPr>
        <w:t xml:space="preserve"> </w:t>
      </w:r>
      <w:r w:rsidR="000543A9">
        <w:t>обучающихся</w:t>
      </w:r>
      <w:r w:rsidR="000543A9">
        <w:rPr>
          <w:spacing w:val="73"/>
        </w:rPr>
        <w:t xml:space="preserve"> </w:t>
      </w:r>
      <w:r w:rsidR="000543A9">
        <w:t>с</w:t>
      </w:r>
      <w:r w:rsidR="000543A9">
        <w:rPr>
          <w:spacing w:val="72"/>
        </w:rPr>
        <w:t xml:space="preserve"> </w:t>
      </w:r>
      <w:r w:rsidR="000543A9">
        <w:t>ТНР,</w:t>
      </w:r>
      <w:r w:rsidR="000543A9">
        <w:rPr>
          <w:spacing w:val="74"/>
        </w:rPr>
        <w:t xml:space="preserve"> </w:t>
      </w:r>
      <w:proofErr w:type="gramStart"/>
      <w:r w:rsidR="000543A9">
        <w:t>через</w:t>
      </w:r>
      <w:proofErr w:type="gramEnd"/>
    </w:p>
    <w:p w:rsidR="00851418" w:rsidRDefault="00851418">
      <w:pPr>
        <w:jc w:val="right"/>
        <w:sectPr w:rsidR="00851418">
          <w:type w:val="continuous"/>
          <w:pgSz w:w="11910" w:h="16840"/>
          <w:pgMar w:top="1580" w:right="560" w:bottom="280" w:left="1600" w:header="720" w:footer="720" w:gutter="0"/>
          <w:cols w:num="2" w:space="720" w:equalWidth="0">
            <w:col w:w="2445" w:space="2128"/>
            <w:col w:w="5177"/>
          </w:cols>
        </w:sectPr>
      </w:pPr>
    </w:p>
    <w:p w:rsidR="00851418" w:rsidRDefault="000543A9">
      <w:pPr>
        <w:pStyle w:val="a3"/>
        <w:spacing w:before="43" w:line="276" w:lineRule="auto"/>
        <w:ind w:right="285"/>
      </w:pPr>
      <w:r>
        <w:lastRenderedPageBreak/>
        <w:t>организацию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спортивно–</w:t>
      </w:r>
      <w:r>
        <w:rPr>
          <w:spacing w:val="1"/>
        </w:rPr>
        <w:t xml:space="preserve"> </w:t>
      </w:r>
      <w:proofErr w:type="gramStart"/>
      <w:r>
        <w:t>оз</w:t>
      </w:r>
      <w:proofErr w:type="gramEnd"/>
      <w:r>
        <w:t>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системы клубов, секций, студий и кружков (включая организационные</w:t>
      </w:r>
      <w:r>
        <w:rPr>
          <w:spacing w:val="1"/>
        </w:rPr>
        <w:t xml:space="preserve"> </w:t>
      </w:r>
      <w:r>
        <w:t>формы на основе сетевого взаимодействия), проведении спортивных, творческих и др.</w:t>
      </w:r>
      <w:r>
        <w:rPr>
          <w:spacing w:val="1"/>
        </w:rPr>
        <w:t xml:space="preserve"> </w:t>
      </w:r>
      <w:r>
        <w:t>соревнований;</w:t>
      </w:r>
    </w:p>
    <w:p w:rsidR="00851418" w:rsidRDefault="000543A9">
      <w:pPr>
        <w:pStyle w:val="a3"/>
        <w:spacing w:line="276" w:lineRule="auto"/>
        <w:ind w:right="288"/>
      </w:pPr>
      <w:r>
        <w:rPr>
          <w:noProof/>
          <w:position w:val="-4"/>
          <w:lang w:eastAsia="ru-RU"/>
        </w:rPr>
        <w:drawing>
          <wp:inline distT="0" distB="0" distL="0" distR="0">
            <wp:extent cx="5218303" cy="169164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30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-1"/>
        </w:rPr>
        <w:t>(законных</w:t>
      </w:r>
      <w:r>
        <w:rPr>
          <w:spacing w:val="-58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proofErr w:type="spellStart"/>
      <w:r>
        <w:t>внутр</w:t>
      </w:r>
      <w:r>
        <w:t>ишкольной</w:t>
      </w:r>
      <w:proofErr w:type="spellEnd"/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среды.</w:t>
      </w:r>
    </w:p>
    <w:p w:rsidR="00851418" w:rsidRDefault="000543A9">
      <w:pPr>
        <w:pStyle w:val="a3"/>
        <w:spacing w:before="1" w:line="276" w:lineRule="auto"/>
        <w:ind w:right="288"/>
      </w:pPr>
      <w:r>
        <w:t xml:space="preserve">В основу АООП НОО </w:t>
      </w:r>
      <w:proofErr w:type="gramStart"/>
      <w:r>
        <w:t>обучающихся</w:t>
      </w:r>
      <w:proofErr w:type="gramEnd"/>
      <w:r>
        <w:t xml:space="preserve"> с ТНР</w:t>
      </w:r>
      <w:r>
        <w:rPr>
          <w:spacing w:val="1"/>
        </w:rPr>
        <w:t xml:space="preserve"> </w:t>
      </w:r>
      <w:r>
        <w:t xml:space="preserve">МБОУ «Быковская ООШ» </w:t>
      </w:r>
      <w:r>
        <w:rPr>
          <w:spacing w:val="1"/>
        </w:rPr>
        <w:t xml:space="preserve"> </w:t>
      </w:r>
      <w:r>
        <w:t>заложены</w:t>
      </w:r>
      <w:r>
        <w:rPr>
          <w:spacing w:val="-2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3"/>
        </w:rPr>
        <w:t xml:space="preserve"> </w:t>
      </w:r>
      <w:r>
        <w:t>подходы.</w:t>
      </w:r>
    </w:p>
    <w:p w:rsidR="00851418" w:rsidRDefault="000543A9">
      <w:pPr>
        <w:pStyle w:val="a3"/>
        <w:spacing w:line="276" w:lineRule="auto"/>
        <w:ind w:right="285"/>
      </w:pPr>
      <w:r>
        <w:t>Применение дифференцированного подхода предполагает учет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proofErr w:type="gramStart"/>
      <w:r>
        <w:t>образования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 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3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851418" w:rsidRDefault="000543A9">
      <w:pPr>
        <w:pStyle w:val="a3"/>
        <w:spacing w:line="276" w:lineRule="auto"/>
        <w:ind w:right="282"/>
      </w:pPr>
      <w:proofErr w:type="spellStart"/>
      <w:proofErr w:type="gram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 науки, раскрывающих основные закономерности процесса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 развития детей с нормальным и нарушенным развитием и строится 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младшего</w:t>
      </w:r>
      <w:r>
        <w:rPr>
          <w:spacing w:val="60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 определяется характером организации доступной им деятельности (предметно-</w:t>
      </w:r>
      <w:r>
        <w:rPr>
          <w:spacing w:val="1"/>
        </w:rPr>
        <w:t xml:space="preserve"> </w:t>
      </w:r>
      <w:r>
        <w:t>пра</w:t>
      </w:r>
      <w:r>
        <w:t>ктической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учебной).</w:t>
      </w:r>
      <w:proofErr w:type="gramEnd"/>
    </w:p>
    <w:p w:rsidR="00851418" w:rsidRDefault="000543A9">
      <w:pPr>
        <w:pStyle w:val="a3"/>
        <w:spacing w:line="276" w:lineRule="auto"/>
        <w:ind w:right="285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2"/>
        </w:rPr>
        <w:t xml:space="preserve"> </w:t>
      </w:r>
      <w:r>
        <w:t>обеспечивающий</w:t>
      </w:r>
      <w:r>
        <w:rPr>
          <w:spacing w:val="-5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образования.</w:t>
      </w:r>
    </w:p>
    <w:p w:rsidR="00851418" w:rsidRDefault="00851418">
      <w:pPr>
        <w:pStyle w:val="a3"/>
        <w:spacing w:line="274" w:lineRule="exact"/>
      </w:pPr>
      <w:r>
        <w:pict>
          <v:group id="_x0000_s1026" style="position:absolute;left:0;text-align:left;margin-left:85.1pt;margin-top:16.3pt;width:476.85pt;height:29.2pt;z-index:-15728128;mso-wrap-distance-left:0;mso-wrap-distance-right:0;mso-position-horizontal-relative:page" coordorigin="1702,326" coordsize="9537,584">
            <v:shape id="_x0000_s1028" type="#_x0000_t75" style="position:absolute;left:1702;top:325;width:8800;height:267">
              <v:imagedata r:id="rId11" o:title=""/>
            </v:shape>
            <v:shape id="_x0000_s1027" type="#_x0000_t75" style="position:absolute;left:1702;top:642;width:9537;height:267">
              <v:imagedata r:id="rId12" o:title=""/>
            </v:shape>
            <w10:wrap type="topAndBottom" anchorx="page"/>
          </v:group>
        </w:pict>
      </w:r>
      <w:r w:rsidR="000543A9">
        <w:t>Реализация</w:t>
      </w:r>
      <w:r w:rsidR="000543A9">
        <w:rPr>
          <w:spacing w:val="-4"/>
        </w:rPr>
        <w:t xml:space="preserve"> </w:t>
      </w:r>
      <w:proofErr w:type="spellStart"/>
      <w:r w:rsidR="000543A9">
        <w:t>деятельностного</w:t>
      </w:r>
      <w:proofErr w:type="spellEnd"/>
      <w:r w:rsidR="000543A9">
        <w:rPr>
          <w:spacing w:val="-3"/>
        </w:rPr>
        <w:t xml:space="preserve"> </w:t>
      </w:r>
      <w:r w:rsidR="000543A9">
        <w:t>подхода</w:t>
      </w:r>
      <w:r w:rsidR="000543A9">
        <w:rPr>
          <w:spacing w:val="-4"/>
        </w:rPr>
        <w:t xml:space="preserve"> </w:t>
      </w:r>
      <w:r w:rsidR="000543A9">
        <w:t>обеспечивает:</w:t>
      </w:r>
    </w:p>
    <w:p w:rsidR="00851418" w:rsidRDefault="000543A9">
      <w:pPr>
        <w:pStyle w:val="a3"/>
        <w:spacing w:before="14" w:after="9" w:line="276" w:lineRule="auto"/>
        <w:ind w:right="286"/>
      </w:pPr>
      <w:r>
        <w:t>поведения, возможность их самостоятельного продвижения в изучаемых образовательных</w:t>
      </w:r>
      <w:r>
        <w:rPr>
          <w:spacing w:val="-57"/>
        </w:rPr>
        <w:t xml:space="preserve"> </w:t>
      </w:r>
      <w:r>
        <w:t>областях;</w:t>
      </w:r>
    </w:p>
    <w:p w:rsidR="00851418" w:rsidRDefault="000543A9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00429" cy="167639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42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18" w:rsidRDefault="000543A9">
      <w:pPr>
        <w:pStyle w:val="a3"/>
        <w:spacing w:before="44"/>
      </w:pPr>
      <w:r>
        <w:t>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поведения.</w:t>
      </w:r>
    </w:p>
    <w:p w:rsidR="00851418" w:rsidRDefault="000543A9">
      <w:pPr>
        <w:pStyle w:val="a3"/>
        <w:spacing w:before="41" w:line="276" w:lineRule="auto"/>
        <w:ind w:right="290"/>
      </w:pPr>
      <w:r>
        <w:t xml:space="preserve">В основу АООП НОО </w:t>
      </w:r>
      <w:proofErr w:type="gramStart"/>
      <w:r>
        <w:t>обучающихся</w:t>
      </w:r>
      <w:proofErr w:type="gramEnd"/>
      <w:r>
        <w:t xml:space="preserve"> с ТНР МБОУ «Быковская ООШ» </w:t>
      </w:r>
      <w:r>
        <w:t>заложены следующие</w:t>
      </w:r>
      <w:r>
        <w:rPr>
          <w:spacing w:val="-2"/>
        </w:rPr>
        <w:t xml:space="preserve"> </w:t>
      </w:r>
      <w:r>
        <w:t>принципы:</w:t>
      </w:r>
    </w:p>
    <w:p w:rsidR="00851418" w:rsidRDefault="000543A9">
      <w:pPr>
        <w:pStyle w:val="a4"/>
        <w:numPr>
          <w:ilvl w:val="0"/>
          <w:numId w:val="1"/>
        </w:numPr>
        <w:tabs>
          <w:tab w:val="left" w:pos="436"/>
        </w:tabs>
        <w:spacing w:before="2" w:line="276" w:lineRule="auto"/>
        <w:ind w:right="285" w:firstLine="0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светский характер образования, общедоступность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851418" w:rsidRDefault="000543A9">
      <w:pPr>
        <w:pStyle w:val="a4"/>
        <w:numPr>
          <w:ilvl w:val="0"/>
          <w:numId w:val="1"/>
        </w:numPr>
        <w:tabs>
          <w:tab w:val="left" w:pos="441"/>
        </w:tabs>
        <w:spacing w:line="276" w:lineRule="auto"/>
        <w:ind w:right="292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51418" w:rsidRDefault="000543A9">
      <w:pPr>
        <w:pStyle w:val="a4"/>
        <w:numPr>
          <w:ilvl w:val="0"/>
          <w:numId w:val="1"/>
        </w:numPr>
        <w:tabs>
          <w:tab w:val="left" w:pos="242"/>
        </w:tabs>
        <w:spacing w:line="275" w:lineRule="exact"/>
        <w:ind w:left="241" w:hanging="140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851418" w:rsidRDefault="00851418">
      <w:pPr>
        <w:spacing w:line="275" w:lineRule="exact"/>
        <w:jc w:val="both"/>
        <w:rPr>
          <w:sz w:val="24"/>
        </w:rPr>
        <w:sectPr w:rsidR="00851418">
          <w:type w:val="continuous"/>
          <w:pgSz w:w="11910" w:h="16840"/>
          <w:pgMar w:top="1580" w:right="560" w:bottom="280" w:left="1600" w:header="720" w:footer="720" w:gutter="0"/>
          <w:cols w:space="720"/>
        </w:sectPr>
      </w:pPr>
    </w:p>
    <w:p w:rsidR="00851418" w:rsidRDefault="000543A9">
      <w:pPr>
        <w:pStyle w:val="a4"/>
        <w:numPr>
          <w:ilvl w:val="0"/>
          <w:numId w:val="1"/>
        </w:numPr>
        <w:tabs>
          <w:tab w:val="left" w:pos="316"/>
        </w:tabs>
        <w:spacing w:before="68" w:line="276" w:lineRule="auto"/>
        <w:ind w:right="295" w:firstLine="0"/>
        <w:rPr>
          <w:sz w:val="24"/>
        </w:rPr>
      </w:pPr>
      <w:r>
        <w:rPr>
          <w:sz w:val="24"/>
        </w:rPr>
        <w:lastRenderedPageBreak/>
        <w:t>принцип развивающей направленности образовательного процесса, ориентирующий 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развитие личности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 расширение его «зоны ближайшего развития»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851418" w:rsidRDefault="000543A9">
      <w:pPr>
        <w:pStyle w:val="a4"/>
        <w:numPr>
          <w:ilvl w:val="0"/>
          <w:numId w:val="1"/>
        </w:numPr>
        <w:tabs>
          <w:tab w:val="left" w:pos="242"/>
        </w:tabs>
        <w:spacing w:before="2"/>
        <w:ind w:left="241" w:hanging="140"/>
        <w:rPr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851418" w:rsidRDefault="000543A9">
      <w:pPr>
        <w:pStyle w:val="a4"/>
        <w:numPr>
          <w:ilvl w:val="0"/>
          <w:numId w:val="1"/>
        </w:numPr>
        <w:tabs>
          <w:tab w:val="left" w:pos="309"/>
        </w:tabs>
        <w:spacing w:before="40" w:line="276" w:lineRule="auto"/>
        <w:ind w:right="289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общего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ТНР ориентировку на программу ос</w:t>
      </w:r>
      <w:r>
        <w:rPr>
          <w:sz w:val="24"/>
        </w:rPr>
        <w:t>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51418" w:rsidRDefault="000543A9">
      <w:pPr>
        <w:pStyle w:val="a4"/>
        <w:numPr>
          <w:ilvl w:val="0"/>
          <w:numId w:val="1"/>
        </w:numPr>
        <w:tabs>
          <w:tab w:val="left" w:pos="542"/>
        </w:tabs>
        <w:spacing w:line="278" w:lineRule="auto"/>
        <w:ind w:right="295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―</w:t>
      </w:r>
      <w:r>
        <w:rPr>
          <w:spacing w:val="2"/>
          <w:sz w:val="24"/>
        </w:rPr>
        <w:t xml:space="preserve"> </w:t>
      </w:r>
      <w:r>
        <w:rPr>
          <w:sz w:val="24"/>
        </w:rPr>
        <w:t>«образовательной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области»;</w:t>
      </w:r>
    </w:p>
    <w:p w:rsidR="00851418" w:rsidRDefault="000543A9">
      <w:pPr>
        <w:pStyle w:val="a4"/>
        <w:numPr>
          <w:ilvl w:val="0"/>
          <w:numId w:val="1"/>
        </w:numPr>
        <w:tabs>
          <w:tab w:val="left" w:pos="307"/>
        </w:tabs>
        <w:spacing w:line="276" w:lineRule="auto"/>
        <w:ind w:right="285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овладения обучающимися с ТНР всеми видами доступной им 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851418" w:rsidRDefault="000543A9">
      <w:pPr>
        <w:pStyle w:val="a4"/>
        <w:numPr>
          <w:ilvl w:val="0"/>
          <w:numId w:val="1"/>
        </w:numPr>
        <w:tabs>
          <w:tab w:val="left" w:pos="666"/>
        </w:tabs>
        <w:spacing w:line="276" w:lineRule="auto"/>
        <w:ind w:right="283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сформированных в условиях учебной ситуации, в различные жизненные ситуации,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51418" w:rsidRDefault="000543A9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семьей.</w:t>
      </w:r>
    </w:p>
    <w:sectPr w:rsidR="00851418" w:rsidSect="00851418">
      <w:pgSz w:w="11910" w:h="16840"/>
      <w:pgMar w:top="1040" w:right="5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1B4F"/>
    <w:multiLevelType w:val="hybridMultilevel"/>
    <w:tmpl w:val="967EEC44"/>
    <w:lvl w:ilvl="0" w:tplc="A2EA71A2">
      <w:numFmt w:val="bullet"/>
      <w:lvlText w:val="-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B0B592">
      <w:numFmt w:val="bullet"/>
      <w:lvlText w:val="•"/>
      <w:lvlJc w:val="left"/>
      <w:pPr>
        <w:ind w:left="1064" w:hanging="334"/>
      </w:pPr>
      <w:rPr>
        <w:rFonts w:hint="default"/>
        <w:lang w:val="ru-RU" w:eastAsia="en-US" w:bidi="ar-SA"/>
      </w:rPr>
    </w:lvl>
    <w:lvl w:ilvl="2" w:tplc="566CC324">
      <w:numFmt w:val="bullet"/>
      <w:lvlText w:val="•"/>
      <w:lvlJc w:val="left"/>
      <w:pPr>
        <w:ind w:left="2029" w:hanging="334"/>
      </w:pPr>
      <w:rPr>
        <w:rFonts w:hint="default"/>
        <w:lang w:val="ru-RU" w:eastAsia="en-US" w:bidi="ar-SA"/>
      </w:rPr>
    </w:lvl>
    <w:lvl w:ilvl="3" w:tplc="CB18D784">
      <w:numFmt w:val="bullet"/>
      <w:lvlText w:val="•"/>
      <w:lvlJc w:val="left"/>
      <w:pPr>
        <w:ind w:left="2993" w:hanging="334"/>
      </w:pPr>
      <w:rPr>
        <w:rFonts w:hint="default"/>
        <w:lang w:val="ru-RU" w:eastAsia="en-US" w:bidi="ar-SA"/>
      </w:rPr>
    </w:lvl>
    <w:lvl w:ilvl="4" w:tplc="84A0979C">
      <w:numFmt w:val="bullet"/>
      <w:lvlText w:val="•"/>
      <w:lvlJc w:val="left"/>
      <w:pPr>
        <w:ind w:left="3958" w:hanging="334"/>
      </w:pPr>
      <w:rPr>
        <w:rFonts w:hint="default"/>
        <w:lang w:val="ru-RU" w:eastAsia="en-US" w:bidi="ar-SA"/>
      </w:rPr>
    </w:lvl>
    <w:lvl w:ilvl="5" w:tplc="E7C27F0E">
      <w:numFmt w:val="bullet"/>
      <w:lvlText w:val="•"/>
      <w:lvlJc w:val="left"/>
      <w:pPr>
        <w:ind w:left="4923" w:hanging="334"/>
      </w:pPr>
      <w:rPr>
        <w:rFonts w:hint="default"/>
        <w:lang w:val="ru-RU" w:eastAsia="en-US" w:bidi="ar-SA"/>
      </w:rPr>
    </w:lvl>
    <w:lvl w:ilvl="6" w:tplc="B038F412">
      <w:numFmt w:val="bullet"/>
      <w:lvlText w:val="•"/>
      <w:lvlJc w:val="left"/>
      <w:pPr>
        <w:ind w:left="5887" w:hanging="334"/>
      </w:pPr>
      <w:rPr>
        <w:rFonts w:hint="default"/>
        <w:lang w:val="ru-RU" w:eastAsia="en-US" w:bidi="ar-SA"/>
      </w:rPr>
    </w:lvl>
    <w:lvl w:ilvl="7" w:tplc="F2F89550">
      <w:numFmt w:val="bullet"/>
      <w:lvlText w:val="•"/>
      <w:lvlJc w:val="left"/>
      <w:pPr>
        <w:ind w:left="6852" w:hanging="334"/>
      </w:pPr>
      <w:rPr>
        <w:rFonts w:hint="default"/>
        <w:lang w:val="ru-RU" w:eastAsia="en-US" w:bidi="ar-SA"/>
      </w:rPr>
    </w:lvl>
    <w:lvl w:ilvl="8" w:tplc="A78645CA">
      <w:numFmt w:val="bullet"/>
      <w:lvlText w:val="•"/>
      <w:lvlJc w:val="left"/>
      <w:pPr>
        <w:ind w:left="7817" w:hanging="334"/>
      </w:pPr>
      <w:rPr>
        <w:rFonts w:hint="default"/>
        <w:lang w:val="ru-RU" w:eastAsia="en-US" w:bidi="ar-SA"/>
      </w:rPr>
    </w:lvl>
  </w:abstractNum>
  <w:abstractNum w:abstractNumId="1">
    <w:nsid w:val="60D2280B"/>
    <w:multiLevelType w:val="hybridMultilevel"/>
    <w:tmpl w:val="BDC82E28"/>
    <w:lvl w:ilvl="0" w:tplc="1CC2C746">
      <w:numFmt w:val="bullet"/>
      <w:lvlText w:val="•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B2AA2A">
      <w:numFmt w:val="bullet"/>
      <w:lvlText w:val="•"/>
      <w:lvlJc w:val="left"/>
      <w:pPr>
        <w:ind w:left="1064" w:hanging="204"/>
      </w:pPr>
      <w:rPr>
        <w:rFonts w:hint="default"/>
        <w:lang w:val="ru-RU" w:eastAsia="en-US" w:bidi="ar-SA"/>
      </w:rPr>
    </w:lvl>
    <w:lvl w:ilvl="2" w:tplc="994EEBDA">
      <w:numFmt w:val="bullet"/>
      <w:lvlText w:val="•"/>
      <w:lvlJc w:val="left"/>
      <w:pPr>
        <w:ind w:left="2029" w:hanging="204"/>
      </w:pPr>
      <w:rPr>
        <w:rFonts w:hint="default"/>
        <w:lang w:val="ru-RU" w:eastAsia="en-US" w:bidi="ar-SA"/>
      </w:rPr>
    </w:lvl>
    <w:lvl w:ilvl="3" w:tplc="AC6C5140">
      <w:numFmt w:val="bullet"/>
      <w:lvlText w:val="•"/>
      <w:lvlJc w:val="left"/>
      <w:pPr>
        <w:ind w:left="2993" w:hanging="204"/>
      </w:pPr>
      <w:rPr>
        <w:rFonts w:hint="default"/>
        <w:lang w:val="ru-RU" w:eastAsia="en-US" w:bidi="ar-SA"/>
      </w:rPr>
    </w:lvl>
    <w:lvl w:ilvl="4" w:tplc="8C7617E0">
      <w:numFmt w:val="bullet"/>
      <w:lvlText w:val="•"/>
      <w:lvlJc w:val="left"/>
      <w:pPr>
        <w:ind w:left="3958" w:hanging="204"/>
      </w:pPr>
      <w:rPr>
        <w:rFonts w:hint="default"/>
        <w:lang w:val="ru-RU" w:eastAsia="en-US" w:bidi="ar-SA"/>
      </w:rPr>
    </w:lvl>
    <w:lvl w:ilvl="5" w:tplc="3B2EDD0E">
      <w:numFmt w:val="bullet"/>
      <w:lvlText w:val="•"/>
      <w:lvlJc w:val="left"/>
      <w:pPr>
        <w:ind w:left="4923" w:hanging="204"/>
      </w:pPr>
      <w:rPr>
        <w:rFonts w:hint="default"/>
        <w:lang w:val="ru-RU" w:eastAsia="en-US" w:bidi="ar-SA"/>
      </w:rPr>
    </w:lvl>
    <w:lvl w:ilvl="6" w:tplc="1FD23130">
      <w:numFmt w:val="bullet"/>
      <w:lvlText w:val="•"/>
      <w:lvlJc w:val="left"/>
      <w:pPr>
        <w:ind w:left="5887" w:hanging="204"/>
      </w:pPr>
      <w:rPr>
        <w:rFonts w:hint="default"/>
        <w:lang w:val="ru-RU" w:eastAsia="en-US" w:bidi="ar-SA"/>
      </w:rPr>
    </w:lvl>
    <w:lvl w:ilvl="7" w:tplc="5E94BEC0">
      <w:numFmt w:val="bullet"/>
      <w:lvlText w:val="•"/>
      <w:lvlJc w:val="left"/>
      <w:pPr>
        <w:ind w:left="6852" w:hanging="204"/>
      </w:pPr>
      <w:rPr>
        <w:rFonts w:hint="default"/>
        <w:lang w:val="ru-RU" w:eastAsia="en-US" w:bidi="ar-SA"/>
      </w:rPr>
    </w:lvl>
    <w:lvl w:ilvl="8" w:tplc="4C107F58">
      <w:numFmt w:val="bullet"/>
      <w:lvlText w:val="•"/>
      <w:lvlJc w:val="left"/>
      <w:pPr>
        <w:ind w:left="7817" w:hanging="2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1418"/>
    <w:rsid w:val="000543A9"/>
    <w:rsid w:val="0085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14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4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1418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51418"/>
    <w:pPr>
      <w:ind w:left="275" w:right="67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51418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851418"/>
  </w:style>
  <w:style w:type="paragraph" w:styleId="a5">
    <w:name w:val="Balloon Text"/>
    <w:basedOn w:val="a"/>
    <w:link w:val="a6"/>
    <w:uiPriority w:val="99"/>
    <w:semiHidden/>
    <w:unhideWhenUsed/>
    <w:rsid w:val="00054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3A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2022-12-27T13:52:00Z</dcterms:created>
  <dcterms:modified xsi:type="dcterms:W3CDTF">2022-12-27T14:05:00Z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2022-12-27T00:00:00Z</vt:filetime>
  </property>
</Properties>
</file>