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74" w:rsidRPr="009D4E90" w:rsidRDefault="009D4E90" w:rsidP="009D4E90">
      <w:pPr>
        <w:pStyle w:val="a3"/>
        <w:spacing w:line="360" w:lineRule="auto"/>
        <w:ind w:left="116" w:right="125" w:firstLine="0"/>
        <w:jc w:val="center"/>
        <w:rPr>
          <w:b/>
        </w:rPr>
      </w:pPr>
      <w:r w:rsidRPr="009D4E90">
        <w:rPr>
          <w:b/>
        </w:rPr>
        <w:t xml:space="preserve">Аннотация к рабочей программе по основам духовно-нравственной </w:t>
      </w:r>
      <w:proofErr w:type="gramStart"/>
      <w:r w:rsidRPr="009D4E90">
        <w:rPr>
          <w:b/>
        </w:rPr>
        <w:t>культуры</w:t>
      </w:r>
      <w:r w:rsidRPr="009D4E90">
        <w:rPr>
          <w:b/>
          <w:spacing w:val="-67"/>
        </w:rPr>
        <w:t xml:space="preserve"> </w:t>
      </w:r>
      <w:r w:rsidRPr="009D4E90">
        <w:rPr>
          <w:b/>
        </w:rPr>
        <w:t>народов</w:t>
      </w:r>
      <w:r w:rsidRPr="009D4E90">
        <w:rPr>
          <w:b/>
          <w:spacing w:val="-4"/>
        </w:rPr>
        <w:t xml:space="preserve"> </w:t>
      </w:r>
      <w:r w:rsidRPr="009D4E90">
        <w:rPr>
          <w:b/>
        </w:rPr>
        <w:t>России</w:t>
      </w:r>
      <w:r w:rsidRPr="009D4E90">
        <w:rPr>
          <w:b/>
          <w:spacing w:val="-2"/>
        </w:rPr>
        <w:t xml:space="preserve"> </w:t>
      </w:r>
      <w:r w:rsidRPr="009D4E90">
        <w:rPr>
          <w:b/>
        </w:rPr>
        <w:t>учебного плана</w:t>
      </w:r>
      <w:r w:rsidRPr="009D4E90">
        <w:rPr>
          <w:b/>
          <w:spacing w:val="-2"/>
        </w:rPr>
        <w:t xml:space="preserve"> </w:t>
      </w:r>
      <w:r w:rsidRPr="009D4E90">
        <w:rPr>
          <w:b/>
        </w:rPr>
        <w:t>основной</w:t>
      </w:r>
      <w:r w:rsidRPr="009D4E90">
        <w:rPr>
          <w:b/>
          <w:spacing w:val="-4"/>
        </w:rPr>
        <w:t xml:space="preserve"> </w:t>
      </w:r>
      <w:r w:rsidRPr="009D4E90">
        <w:rPr>
          <w:b/>
        </w:rPr>
        <w:t>образовательной</w:t>
      </w:r>
      <w:r w:rsidRPr="009D4E90">
        <w:rPr>
          <w:b/>
          <w:spacing w:val="-5"/>
        </w:rPr>
        <w:t xml:space="preserve"> </w:t>
      </w:r>
      <w:r w:rsidRPr="009D4E90">
        <w:rPr>
          <w:b/>
        </w:rPr>
        <w:t>программы</w:t>
      </w:r>
      <w:r>
        <w:rPr>
          <w:b/>
        </w:rPr>
        <w:t xml:space="preserve"> </w:t>
      </w:r>
      <w:r w:rsidRPr="009D4E90">
        <w:rPr>
          <w:b/>
        </w:rPr>
        <w:t>основного</w:t>
      </w:r>
      <w:r w:rsidRPr="009D4E90">
        <w:rPr>
          <w:b/>
          <w:spacing w:val="-6"/>
        </w:rPr>
        <w:t xml:space="preserve"> </w:t>
      </w:r>
      <w:r w:rsidRPr="009D4E90">
        <w:rPr>
          <w:b/>
        </w:rPr>
        <w:t>общего</w:t>
      </w:r>
      <w:r w:rsidRPr="009D4E90">
        <w:rPr>
          <w:b/>
          <w:spacing w:val="-5"/>
        </w:rPr>
        <w:t xml:space="preserve"> </w:t>
      </w:r>
      <w:r w:rsidRPr="009D4E90">
        <w:rPr>
          <w:b/>
        </w:rPr>
        <w:t>образования</w:t>
      </w:r>
      <w:proofErr w:type="gramEnd"/>
      <w:r w:rsidRPr="009D4E90">
        <w:rPr>
          <w:b/>
          <w:spacing w:val="-2"/>
        </w:rPr>
        <w:t xml:space="preserve"> </w:t>
      </w:r>
      <w:r w:rsidRPr="009D4E90">
        <w:rPr>
          <w:b/>
        </w:rPr>
        <w:t>2024-2025</w:t>
      </w:r>
      <w:r w:rsidRPr="009D4E90">
        <w:rPr>
          <w:b/>
          <w:spacing w:val="-6"/>
        </w:rPr>
        <w:t xml:space="preserve"> </w:t>
      </w:r>
      <w:r w:rsidRPr="009D4E90">
        <w:rPr>
          <w:b/>
        </w:rPr>
        <w:t>учебный</w:t>
      </w:r>
      <w:r w:rsidRPr="009D4E90">
        <w:rPr>
          <w:b/>
          <w:spacing w:val="-2"/>
        </w:rPr>
        <w:t xml:space="preserve"> </w:t>
      </w:r>
      <w:r w:rsidRPr="009D4E90">
        <w:rPr>
          <w:b/>
        </w:rPr>
        <w:t>год</w:t>
      </w:r>
    </w:p>
    <w:p w:rsidR="00355474" w:rsidRDefault="009D4E90">
      <w:pPr>
        <w:pStyle w:val="a3"/>
        <w:spacing w:before="158"/>
        <w:ind w:right="10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ОДНКНР)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5—6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организаций</w:t>
      </w:r>
      <w:r>
        <w:rPr>
          <w:spacing w:val="2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t>:</w:t>
      </w:r>
    </w:p>
    <w:p w:rsidR="00355474" w:rsidRDefault="009D4E90">
      <w:pPr>
        <w:pStyle w:val="a5"/>
        <w:numPr>
          <w:ilvl w:val="0"/>
          <w:numId w:val="1"/>
        </w:numPr>
        <w:tabs>
          <w:tab w:val="left" w:pos="935"/>
        </w:tabs>
        <w:ind w:firstLine="566"/>
        <w:rPr>
          <w:sz w:val="28"/>
        </w:rPr>
      </w:pP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стандарта основного общего образования </w:t>
      </w:r>
      <w:r>
        <w:rPr>
          <w:sz w:val="28"/>
        </w:rPr>
        <w:t>(ФГОС ООО) (утверждён 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7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31</w:t>
      </w:r>
      <w:r>
        <w:rPr>
          <w:spacing w:val="-5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2021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287);</w:t>
      </w:r>
    </w:p>
    <w:p w:rsidR="00355474" w:rsidRDefault="009D4E90">
      <w:pPr>
        <w:pStyle w:val="a5"/>
        <w:numPr>
          <w:ilvl w:val="0"/>
          <w:numId w:val="1"/>
        </w:numPr>
        <w:tabs>
          <w:tab w:val="left" w:pos="935"/>
        </w:tabs>
        <w:spacing w:before="1"/>
        <w:ind w:right="104" w:firstLine="566"/>
        <w:rPr>
          <w:sz w:val="28"/>
        </w:rPr>
      </w:pPr>
      <w:r>
        <w:rPr>
          <w:sz w:val="28"/>
        </w:rPr>
        <w:t>требованиями к результатам освоения программы основного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0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личностным</w:t>
      </w:r>
      <w:proofErr w:type="gramStart"/>
      <w:r>
        <w:rPr>
          <w:sz w:val="28"/>
        </w:rPr>
        <w:t>,м</w:t>
      </w:r>
      <w:proofErr w:type="gramEnd"/>
      <w:r>
        <w:rPr>
          <w:sz w:val="28"/>
        </w:rPr>
        <w:t>етапредмет</w:t>
      </w:r>
      <w:r>
        <w:rPr>
          <w:sz w:val="28"/>
        </w:rPr>
        <w:t>ным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предметным);</w:t>
      </w:r>
    </w:p>
    <w:p w:rsidR="00355474" w:rsidRDefault="009D4E90">
      <w:pPr>
        <w:pStyle w:val="a5"/>
        <w:numPr>
          <w:ilvl w:val="0"/>
          <w:numId w:val="1"/>
        </w:numPr>
        <w:tabs>
          <w:tab w:val="left" w:pos="935"/>
        </w:tabs>
        <w:ind w:firstLine="566"/>
        <w:rPr>
          <w:sz w:val="28"/>
        </w:rPr>
      </w:pPr>
      <w:r>
        <w:rPr>
          <w:sz w:val="28"/>
        </w:rPr>
        <w:t>основными подходами к развитию и формированию 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3"/>
          <w:sz w:val="28"/>
        </w:rPr>
        <w:t xml:space="preserve"> </w:t>
      </w:r>
      <w:r>
        <w:rPr>
          <w:sz w:val="28"/>
        </w:rPr>
        <w:t>(УУД)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дляосновного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общего образования.</w:t>
      </w:r>
    </w:p>
    <w:p w:rsidR="00355474" w:rsidRDefault="009D4E90">
      <w:pPr>
        <w:pStyle w:val="a3"/>
        <w:tabs>
          <w:tab w:val="left" w:pos="1280"/>
          <w:tab w:val="left" w:pos="1522"/>
          <w:tab w:val="left" w:pos="1926"/>
          <w:tab w:val="left" w:pos="2684"/>
          <w:tab w:val="left" w:pos="2864"/>
          <w:tab w:val="left" w:pos="3861"/>
          <w:tab w:val="left" w:pos="3919"/>
          <w:tab w:val="left" w:pos="4279"/>
          <w:tab w:val="left" w:pos="5454"/>
          <w:tab w:val="left" w:pos="5807"/>
          <w:tab w:val="left" w:pos="5843"/>
          <w:tab w:val="left" w:pos="6445"/>
          <w:tab w:val="left" w:pos="7150"/>
          <w:tab w:val="left" w:pos="7243"/>
          <w:tab w:val="left" w:pos="7646"/>
          <w:tab w:val="left" w:pos="7954"/>
          <w:tab w:val="left" w:pos="8475"/>
          <w:tab w:val="left" w:pos="8670"/>
        </w:tabs>
        <w:jc w:val="right"/>
      </w:pPr>
      <w:r>
        <w:t>Курс</w:t>
      </w:r>
      <w:r>
        <w:tab/>
      </w:r>
      <w:r>
        <w:tab/>
        <w:t>«Основы</w:t>
      </w:r>
      <w:r>
        <w:tab/>
      </w:r>
      <w:r>
        <w:tab/>
        <w:t>духовно-нравственной</w:t>
      </w:r>
      <w:r>
        <w:tab/>
      </w:r>
      <w:r>
        <w:tab/>
        <w:t>культуры</w:t>
      </w:r>
      <w:r>
        <w:tab/>
      </w:r>
      <w:r>
        <w:tab/>
        <w:t>народов</w:t>
      </w:r>
      <w:r>
        <w:tab/>
        <w:t>России»</w:t>
      </w:r>
      <w:r>
        <w:rPr>
          <w:spacing w:val="-67"/>
        </w:rPr>
        <w:t xml:space="preserve"> </w:t>
      </w:r>
      <w:r>
        <w:t>призван</w:t>
      </w:r>
      <w:r>
        <w:tab/>
        <w:t>обогатить</w:t>
      </w:r>
      <w:r>
        <w:tab/>
        <w:t>процесс</w:t>
      </w:r>
      <w:r>
        <w:tab/>
        <w:t>воспитания</w:t>
      </w:r>
      <w:r>
        <w:tab/>
        <w:t>в</w:t>
      </w:r>
      <w:r>
        <w:tab/>
        <w:t>гимназии</w:t>
      </w:r>
      <w:r>
        <w:tab/>
        <w:t>не</w:t>
      </w:r>
      <w:r>
        <w:tab/>
        <w:t>только</w:t>
      </w:r>
      <w:r>
        <w:tab/>
      </w:r>
      <w:r>
        <w:tab/>
      </w:r>
      <w:r>
        <w:t>новым</w:t>
      </w:r>
      <w:r>
        <w:rPr>
          <w:spacing w:val="-67"/>
        </w:rPr>
        <w:t xml:space="preserve"> </w:t>
      </w:r>
      <w:r>
        <w:t>содержанием</w:t>
      </w:r>
      <w:r>
        <w:tab/>
        <w:t>(ознакомление</w:t>
      </w:r>
      <w:r>
        <w:tab/>
      </w:r>
      <w:r>
        <w:tab/>
        <w:t>с</w:t>
      </w:r>
      <w:r>
        <w:tab/>
        <w:t>традиционными</w:t>
      </w:r>
      <w:r>
        <w:tab/>
        <w:t>религиями</w:t>
      </w:r>
      <w:r>
        <w:tab/>
        <w:t>Российского</w:t>
      </w:r>
      <w:r>
        <w:rPr>
          <w:spacing w:val="-67"/>
        </w:rPr>
        <w:t xml:space="preserve"> </w:t>
      </w:r>
      <w:r>
        <w:t>государства),</w:t>
      </w:r>
      <w:r>
        <w:rPr>
          <w:spacing w:val="43"/>
        </w:rPr>
        <w:t xml:space="preserve"> </w:t>
      </w:r>
      <w:r>
        <w:t>но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новым</w:t>
      </w:r>
      <w:r>
        <w:rPr>
          <w:spacing w:val="42"/>
        </w:rPr>
        <w:t xml:space="preserve"> </w:t>
      </w:r>
      <w:r>
        <w:t>пониманием</w:t>
      </w:r>
      <w:r>
        <w:rPr>
          <w:spacing w:val="42"/>
        </w:rPr>
        <w:t xml:space="preserve"> </w:t>
      </w:r>
      <w:r>
        <w:t>сущности</w:t>
      </w:r>
      <w:r>
        <w:rPr>
          <w:spacing w:val="40"/>
        </w:rPr>
        <w:t xml:space="preserve"> </w:t>
      </w:r>
      <w:r>
        <w:t>российской</w:t>
      </w:r>
      <w:r>
        <w:rPr>
          <w:spacing w:val="43"/>
        </w:rPr>
        <w:t xml:space="preserve"> </w:t>
      </w:r>
      <w:r>
        <w:t>культуры,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сплав</w:t>
      </w:r>
      <w:r>
        <w:rPr>
          <w:spacing w:val="-4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-4"/>
        </w:rPr>
        <w:t xml:space="preserve"> </w:t>
      </w:r>
      <w:r>
        <w:t>верований.</w:t>
      </w:r>
    </w:p>
    <w:p w:rsidR="00355474" w:rsidRDefault="009D4E90">
      <w:pPr>
        <w:pStyle w:val="a3"/>
        <w:tabs>
          <w:tab w:val="left" w:pos="1100"/>
          <w:tab w:val="left" w:pos="1760"/>
          <w:tab w:val="left" w:pos="1936"/>
          <w:tab w:val="left" w:pos="3669"/>
          <w:tab w:val="left" w:pos="4168"/>
          <w:tab w:val="left" w:pos="4487"/>
          <w:tab w:val="left" w:pos="5959"/>
          <w:tab w:val="left" w:pos="7552"/>
          <w:tab w:val="left" w:pos="7739"/>
          <w:tab w:val="left" w:pos="9331"/>
        </w:tabs>
        <w:jc w:val="right"/>
      </w:pPr>
      <w:r>
        <w:t>Материал</w:t>
      </w:r>
      <w:r>
        <w:rPr>
          <w:spacing w:val="6"/>
        </w:rPr>
        <w:t xml:space="preserve"> </w:t>
      </w:r>
      <w:r>
        <w:t>курса</w:t>
      </w:r>
      <w:r>
        <w:rPr>
          <w:spacing w:val="7"/>
        </w:rPr>
        <w:t xml:space="preserve"> </w:t>
      </w:r>
      <w:r>
        <w:t>представлен</w:t>
      </w:r>
      <w:r>
        <w:rPr>
          <w:spacing w:val="8"/>
        </w:rPr>
        <w:t xml:space="preserve"> </w:t>
      </w:r>
      <w:r>
        <w:t>через</w:t>
      </w:r>
      <w:r>
        <w:rPr>
          <w:spacing w:val="6"/>
        </w:rPr>
        <w:t xml:space="preserve"> </w:t>
      </w:r>
      <w:r>
        <w:t>актуализацию</w:t>
      </w:r>
      <w:r>
        <w:rPr>
          <w:spacing w:val="6"/>
        </w:rPr>
        <w:t xml:space="preserve"> </w:t>
      </w:r>
      <w:proofErr w:type="spellStart"/>
      <w:r>
        <w:t>макроуровня</w:t>
      </w:r>
      <w:proofErr w:type="spellEnd"/>
      <w:r>
        <w:rPr>
          <w:spacing w:val="8"/>
        </w:rPr>
        <w:t xml:space="preserve"> </w:t>
      </w:r>
      <w:r>
        <w:t>(Россия</w:t>
      </w:r>
      <w:r>
        <w:rPr>
          <w:spacing w:val="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целом</w:t>
      </w:r>
      <w:r>
        <w:tab/>
        <w:t>как</w:t>
      </w:r>
      <w:r>
        <w:tab/>
        <w:t>многонациональное,</w:t>
      </w:r>
      <w:r>
        <w:tab/>
      </w:r>
      <w:proofErr w:type="spellStart"/>
      <w:r>
        <w:t>поликонфессиональное</w:t>
      </w:r>
      <w:proofErr w:type="spellEnd"/>
      <w:r>
        <w:tab/>
        <w:t>государство,</w:t>
      </w:r>
      <w:r>
        <w:tab/>
        <w:t>с</w:t>
      </w:r>
      <w:r>
        <w:rPr>
          <w:spacing w:val="-67"/>
        </w:rPr>
        <w:t xml:space="preserve"> </w:t>
      </w:r>
      <w:r>
        <w:t>едиными</w:t>
      </w:r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законами,</w:t>
      </w:r>
      <w:r>
        <w:rPr>
          <w:spacing w:val="3"/>
        </w:rPr>
        <w:t xml:space="preserve"> </w:t>
      </w:r>
      <w:r>
        <w:t>общероссийскими</w:t>
      </w:r>
      <w:r>
        <w:rPr>
          <w:spacing w:val="2"/>
        </w:rPr>
        <w:t xml:space="preserve"> </w:t>
      </w:r>
      <w:r>
        <w:t>духовно-нравственными</w:t>
      </w:r>
      <w:r>
        <w:rPr>
          <w:spacing w:val="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культурными</w:t>
      </w:r>
      <w:r>
        <w:tab/>
      </w:r>
      <w:r>
        <w:tab/>
        <w:t>ценностями)</w:t>
      </w:r>
      <w:r>
        <w:tab/>
        <w:t>на</w:t>
      </w:r>
      <w:r>
        <w:tab/>
      </w:r>
      <w:proofErr w:type="spellStart"/>
      <w:r>
        <w:t>микроуровне</w:t>
      </w:r>
      <w:proofErr w:type="spellEnd"/>
      <w:r>
        <w:tab/>
        <w:t>(собственная</w:t>
      </w:r>
      <w:r>
        <w:tab/>
      </w:r>
      <w:r>
        <w:tab/>
        <w:t>идентичность,</w:t>
      </w:r>
      <w:r>
        <w:rPr>
          <w:spacing w:val="-67"/>
        </w:rPr>
        <w:t xml:space="preserve"> </w:t>
      </w:r>
      <w:r>
        <w:t>осознанная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Родины,</w:t>
      </w:r>
      <w:r>
        <w:rPr>
          <w:spacing w:val="4"/>
        </w:rPr>
        <w:t xml:space="preserve"> </w:t>
      </w:r>
      <w:r>
        <w:t>семьи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принадлежит</w:t>
      </w:r>
      <w:r>
        <w:rPr>
          <w:spacing w:val="-4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личность).</w:t>
      </w:r>
    </w:p>
    <w:p w:rsidR="00355474" w:rsidRDefault="009D4E90">
      <w:pPr>
        <w:pStyle w:val="a3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proofErr w:type="gramStart"/>
      <w:r>
        <w:t>взаимосвязях</w:t>
      </w:r>
      <w:proofErr w:type="gramEnd"/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 культурных реалий современного общества его 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обликом.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народов</w:t>
      </w:r>
      <w:r>
        <w:rPr>
          <w:spacing w:val="-8"/>
        </w:rPr>
        <w:t xml:space="preserve"> </w:t>
      </w:r>
      <w:r>
        <w:t>Р</w:t>
      </w:r>
      <w:r>
        <w:t>оссии.</w:t>
      </w:r>
    </w:p>
    <w:p w:rsidR="00355474" w:rsidRDefault="009D4E90">
      <w:pPr>
        <w:pStyle w:val="a3"/>
        <w:spacing w:before="1"/>
        <w:ind w:right="103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67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 xml:space="preserve">духовно-нравственной культуры народов России» является обязательной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5—6</w:t>
      </w:r>
      <w:r>
        <w:rPr>
          <w:spacing w:val="-2"/>
        </w:rPr>
        <w:t xml:space="preserve"> </w:t>
      </w:r>
      <w:r>
        <w:t>классах.</w:t>
      </w:r>
    </w:p>
    <w:p w:rsidR="00355474" w:rsidRDefault="009D4E90">
      <w:pPr>
        <w:pStyle w:val="a3"/>
        <w:spacing w:line="242" w:lineRule="auto"/>
        <w:ind w:right="113"/>
      </w:pPr>
      <w:r>
        <w:t>На изучение курса на уровне основного общего образования отводится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на каждый</w:t>
      </w:r>
      <w:r>
        <w:rPr>
          <w:spacing w:val="-4"/>
        </w:rPr>
        <w:t xml:space="preserve"> </w:t>
      </w:r>
      <w:r>
        <w:t>учебный год,</w:t>
      </w:r>
      <w:r>
        <w:rPr>
          <w:spacing w:val="-1"/>
        </w:rPr>
        <w:t xml:space="preserve"> </w:t>
      </w:r>
      <w:r>
        <w:t>не менее</w:t>
      </w:r>
      <w:proofErr w:type="gramStart"/>
      <w:r>
        <w:t>1</w:t>
      </w:r>
      <w:proofErr w:type="gramEnd"/>
      <w:r>
        <w:t xml:space="preserve"> учебного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sectPr w:rsidR="00355474" w:rsidSect="00355474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C14DE"/>
    <w:multiLevelType w:val="hybridMultilevel"/>
    <w:tmpl w:val="BA0AA5A6"/>
    <w:lvl w:ilvl="0" w:tplc="4932819E">
      <w:numFmt w:val="bullet"/>
      <w:lvlText w:val="●"/>
      <w:lvlJc w:val="left"/>
      <w:pPr>
        <w:ind w:left="102" w:hanging="267"/>
      </w:pPr>
      <w:rPr>
        <w:rFonts w:ascii="Times New Roman" w:eastAsia="Times New Roman" w:hAnsi="Times New Roman" w:cs="Times New Roman" w:hint="default"/>
        <w:color w:val="1F1F1F"/>
        <w:w w:val="100"/>
        <w:sz w:val="24"/>
        <w:szCs w:val="24"/>
        <w:lang w:val="ru-RU" w:eastAsia="en-US" w:bidi="ar-SA"/>
      </w:rPr>
    </w:lvl>
    <w:lvl w:ilvl="1" w:tplc="0D802C08">
      <w:numFmt w:val="bullet"/>
      <w:lvlText w:val="•"/>
      <w:lvlJc w:val="left"/>
      <w:pPr>
        <w:ind w:left="1046" w:hanging="267"/>
      </w:pPr>
      <w:rPr>
        <w:rFonts w:hint="default"/>
        <w:lang w:val="ru-RU" w:eastAsia="en-US" w:bidi="ar-SA"/>
      </w:rPr>
    </w:lvl>
    <w:lvl w:ilvl="2" w:tplc="78721DFE">
      <w:numFmt w:val="bullet"/>
      <w:lvlText w:val="•"/>
      <w:lvlJc w:val="left"/>
      <w:pPr>
        <w:ind w:left="1993" w:hanging="267"/>
      </w:pPr>
      <w:rPr>
        <w:rFonts w:hint="default"/>
        <w:lang w:val="ru-RU" w:eastAsia="en-US" w:bidi="ar-SA"/>
      </w:rPr>
    </w:lvl>
    <w:lvl w:ilvl="3" w:tplc="DA92BEF8">
      <w:numFmt w:val="bullet"/>
      <w:lvlText w:val="•"/>
      <w:lvlJc w:val="left"/>
      <w:pPr>
        <w:ind w:left="2939" w:hanging="267"/>
      </w:pPr>
      <w:rPr>
        <w:rFonts w:hint="default"/>
        <w:lang w:val="ru-RU" w:eastAsia="en-US" w:bidi="ar-SA"/>
      </w:rPr>
    </w:lvl>
    <w:lvl w:ilvl="4" w:tplc="D82E0C9C">
      <w:numFmt w:val="bullet"/>
      <w:lvlText w:val="•"/>
      <w:lvlJc w:val="left"/>
      <w:pPr>
        <w:ind w:left="3886" w:hanging="267"/>
      </w:pPr>
      <w:rPr>
        <w:rFonts w:hint="default"/>
        <w:lang w:val="ru-RU" w:eastAsia="en-US" w:bidi="ar-SA"/>
      </w:rPr>
    </w:lvl>
    <w:lvl w:ilvl="5" w:tplc="FA8A19B6">
      <w:numFmt w:val="bullet"/>
      <w:lvlText w:val="•"/>
      <w:lvlJc w:val="left"/>
      <w:pPr>
        <w:ind w:left="4833" w:hanging="267"/>
      </w:pPr>
      <w:rPr>
        <w:rFonts w:hint="default"/>
        <w:lang w:val="ru-RU" w:eastAsia="en-US" w:bidi="ar-SA"/>
      </w:rPr>
    </w:lvl>
    <w:lvl w:ilvl="6" w:tplc="C9A8AAE8">
      <w:numFmt w:val="bullet"/>
      <w:lvlText w:val="•"/>
      <w:lvlJc w:val="left"/>
      <w:pPr>
        <w:ind w:left="5779" w:hanging="267"/>
      </w:pPr>
      <w:rPr>
        <w:rFonts w:hint="default"/>
        <w:lang w:val="ru-RU" w:eastAsia="en-US" w:bidi="ar-SA"/>
      </w:rPr>
    </w:lvl>
    <w:lvl w:ilvl="7" w:tplc="0AACE338">
      <w:numFmt w:val="bullet"/>
      <w:lvlText w:val="•"/>
      <w:lvlJc w:val="left"/>
      <w:pPr>
        <w:ind w:left="6726" w:hanging="267"/>
      </w:pPr>
      <w:rPr>
        <w:rFonts w:hint="default"/>
        <w:lang w:val="ru-RU" w:eastAsia="en-US" w:bidi="ar-SA"/>
      </w:rPr>
    </w:lvl>
    <w:lvl w:ilvl="8" w:tplc="675A5276">
      <w:numFmt w:val="bullet"/>
      <w:lvlText w:val="•"/>
      <w:lvlJc w:val="left"/>
      <w:pPr>
        <w:ind w:left="7673" w:hanging="26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5474"/>
    <w:rsid w:val="00355474"/>
    <w:rsid w:val="009D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547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54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5474"/>
    <w:pPr>
      <w:ind w:left="102" w:right="102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355474"/>
    <w:pPr>
      <w:spacing w:before="74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55474"/>
    <w:pPr>
      <w:ind w:left="102" w:right="105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3554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2024-09-20T13:17:00Z</dcterms:created>
  <dcterms:modified xsi:type="dcterms:W3CDTF">2024-09-20T13:25:00Z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